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A1815" w14:textId="77777777" w:rsidR="0020174E" w:rsidRPr="00103A45" w:rsidRDefault="0020174E" w:rsidP="0020174E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Załącznik nr </w:t>
      </w:r>
      <w:r>
        <w:rPr>
          <w:rFonts w:ascii="Times New Roman" w:hAnsi="Times New Roman"/>
          <w:bCs/>
          <w:color w:val="000000"/>
          <w:sz w:val="16"/>
          <w:szCs w:val="16"/>
        </w:rPr>
        <w:t>4</w:t>
      </w:r>
    </w:p>
    <w:p w14:paraId="2EAA8D5C" w14:textId="77777777" w:rsidR="0020174E" w:rsidRPr="00103A45" w:rsidRDefault="0020174E" w:rsidP="0020174E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Times New Roman" w:hAnsi="Times New Roman"/>
          <w:bCs/>
          <w:color w:val="000000"/>
          <w:sz w:val="16"/>
          <w:szCs w:val="16"/>
        </w:rPr>
        <w:t>do ogłoszenia Wójta Gminy Piaski</w:t>
      </w:r>
    </w:p>
    <w:p w14:paraId="5FFDD0F2" w14:textId="4F9F5BE9" w:rsidR="0020174E" w:rsidRPr="00103A45" w:rsidRDefault="0020174E" w:rsidP="0020174E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 o naborze na stanowisko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urzędnicze </w:t>
      </w:r>
    </w:p>
    <w:p w14:paraId="2745BB8B" w14:textId="77777777" w:rsidR="0020174E" w:rsidRPr="00610CFE" w:rsidRDefault="0020174E" w:rsidP="0020174E">
      <w:pPr>
        <w:spacing w:after="0" w:line="240" w:lineRule="auto"/>
        <w:ind w:left="4956" w:right="737" w:firstLine="708"/>
        <w:jc w:val="both"/>
        <w:rPr>
          <w:rFonts w:ascii="Times New Roman" w:eastAsia="Times New Roman" w:hAnsi="Times New Roman" w:cs="Arial"/>
          <w:bCs/>
          <w:lang w:eastAsia="pl-PL"/>
        </w:rPr>
      </w:pPr>
    </w:p>
    <w:p w14:paraId="39387EFD" w14:textId="77777777" w:rsidR="0020174E" w:rsidRPr="00610CFE" w:rsidRDefault="0020174E" w:rsidP="0020174E">
      <w:pPr>
        <w:spacing w:after="0" w:line="240" w:lineRule="auto"/>
        <w:rPr>
          <w:rFonts w:ascii="Times New Roman" w:eastAsia="Times New Roman" w:hAnsi="Times New Roman"/>
          <w:bCs/>
          <w:sz w:val="24"/>
          <w:szCs w:val="21"/>
          <w:lang w:eastAsia="pl-PL"/>
        </w:rPr>
      </w:pPr>
    </w:p>
    <w:p w14:paraId="476C924A" w14:textId="77777777" w:rsidR="0020174E" w:rsidRPr="00D92F2A" w:rsidRDefault="0020174E" w:rsidP="0020174E">
      <w:pPr>
        <w:spacing w:after="0" w:line="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0" w:name="page1"/>
      <w:bookmarkEnd w:id="0"/>
      <w:r w:rsidRPr="00D92F2A">
        <w:rPr>
          <w:rFonts w:ascii="Times New Roman" w:eastAsia="Times New Roman" w:hAnsi="Times New Roman"/>
          <w:b/>
          <w:sz w:val="20"/>
          <w:szCs w:val="20"/>
          <w:lang w:eastAsia="pl-PL"/>
        </w:rPr>
        <w:t>Klauzula informacyjna dotycząca przetwarzania danych osobowych</w:t>
      </w:r>
    </w:p>
    <w:p w14:paraId="2B350DAE" w14:textId="77777777" w:rsidR="0020174E" w:rsidRPr="00D92F2A" w:rsidRDefault="0020174E" w:rsidP="0020174E">
      <w:pPr>
        <w:spacing w:after="0" w:line="92" w:lineRule="exact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D5A9C29" w14:textId="398224FD" w:rsidR="0020174E" w:rsidRPr="00D92F2A" w:rsidRDefault="0020174E" w:rsidP="0020174E">
      <w:pPr>
        <w:spacing w:after="0" w:line="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b/>
          <w:sz w:val="20"/>
          <w:szCs w:val="20"/>
          <w:lang w:eastAsia="pl-PL"/>
        </w:rPr>
        <w:t>w konkursie na stanowisko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urzędnicze</w:t>
      </w:r>
      <w:r>
        <w:rPr>
          <w:rFonts w:ascii="Times New Roman" w:hAnsi="Times New Roman"/>
          <w:b/>
          <w:sz w:val="20"/>
          <w:szCs w:val="20"/>
          <w:shd w:val="clear" w:color="auto" w:fill="FFFFFF"/>
          <w:lang w:eastAsia="pl-PL"/>
        </w:rPr>
        <w:t xml:space="preserve"> ds. </w:t>
      </w:r>
      <w:r w:rsidR="00D00FAE">
        <w:rPr>
          <w:rFonts w:ascii="Times New Roman" w:hAnsi="Times New Roman"/>
          <w:b/>
          <w:sz w:val="20"/>
          <w:szCs w:val="20"/>
          <w:shd w:val="clear" w:color="auto" w:fill="FFFFFF"/>
          <w:lang w:eastAsia="pl-PL"/>
        </w:rPr>
        <w:t>obsługi sekretariatu</w:t>
      </w:r>
    </w:p>
    <w:p w14:paraId="0825A378" w14:textId="77777777" w:rsidR="0020174E" w:rsidRPr="00D92F2A" w:rsidRDefault="0020174E" w:rsidP="0020174E">
      <w:pPr>
        <w:spacing w:after="0" w:line="98" w:lineRule="exac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6FCEC84" w14:textId="77777777" w:rsidR="0020174E" w:rsidRPr="00D92F2A" w:rsidRDefault="0020174E" w:rsidP="0020174E">
      <w:pPr>
        <w:spacing w:after="0" w:line="364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ab/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str.1 ze zm.) informujemy:</w:t>
      </w:r>
    </w:p>
    <w:p w14:paraId="500A4717" w14:textId="77777777" w:rsidR="0020174E" w:rsidRPr="00D92F2A" w:rsidRDefault="0020174E" w:rsidP="0020174E">
      <w:pPr>
        <w:spacing w:after="0" w:line="8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5560D9B" w14:textId="61DBF307" w:rsidR="0020174E" w:rsidRPr="00D92F2A" w:rsidRDefault="0020174E" w:rsidP="0020174E">
      <w:pPr>
        <w:tabs>
          <w:tab w:val="left" w:pos="640"/>
        </w:tabs>
        <w:spacing w:after="0" w:line="360" w:lineRule="auto"/>
        <w:ind w:right="2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 xml:space="preserve">1. Administratorem Pani/Pana danych osobowych zawartych w dokumentach aplikacyjnych złożonych w  procesie rekrutacji  na stanowisko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ds. </w:t>
      </w:r>
      <w:r w:rsidR="00D00FAE">
        <w:rPr>
          <w:rFonts w:ascii="Times New Roman" w:eastAsia="Times New Roman" w:hAnsi="Times New Roman"/>
          <w:sz w:val="20"/>
          <w:szCs w:val="20"/>
          <w:lang w:eastAsia="pl-PL"/>
        </w:rPr>
        <w:t xml:space="preserve">obsługi sekretariatu </w:t>
      </w: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jest Gmina Piaski z siedzibą 6 stycznia 1, 63 – 820 Piaski, tel. 65 5719030 , reprezentowana przez Wójta Gminy Piaski (dane kontaktowe jak wyżej).</w:t>
      </w:r>
    </w:p>
    <w:p w14:paraId="4154BB64" w14:textId="77777777" w:rsidR="0020174E" w:rsidRPr="00D92F2A" w:rsidRDefault="0020174E" w:rsidP="0020174E">
      <w:pPr>
        <w:spacing w:after="0" w:line="11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AA5BB20" w14:textId="77777777" w:rsidR="0020174E" w:rsidRPr="00D92F2A" w:rsidRDefault="0020174E" w:rsidP="0020174E">
      <w:pPr>
        <w:tabs>
          <w:tab w:val="left" w:pos="640"/>
        </w:tabs>
        <w:spacing w:after="0" w:line="357" w:lineRule="auto"/>
        <w:ind w:right="23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2. W celu należytej ochrony danych osobowych Administrator powołał Inspektora Ochrony Danych, z którym można się skontaktować pod adresem e-mail: iod@piaski-wlkp.pl</w:t>
      </w:r>
      <w:r w:rsidRPr="00D92F2A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</w:t>
      </w:r>
    </w:p>
    <w:p w14:paraId="7308A59F" w14:textId="77777777" w:rsidR="0020174E" w:rsidRPr="00D92F2A" w:rsidRDefault="0020174E" w:rsidP="0020174E">
      <w:pPr>
        <w:spacing w:after="0" w:line="13" w:lineRule="exact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14:paraId="2DC6AD4A" w14:textId="7AF0A165" w:rsidR="0020174E" w:rsidRPr="00D92F2A" w:rsidRDefault="0020174E" w:rsidP="0020174E">
      <w:pPr>
        <w:tabs>
          <w:tab w:val="left" w:pos="640"/>
        </w:tabs>
        <w:spacing w:after="0" w:line="357" w:lineRule="auto"/>
        <w:ind w:right="1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3. Pani/Pana dane osobowe przetwarzane będą w celu przeprowadzenia procesu naboru na stanowisko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ds.</w:t>
      </w:r>
      <w:r w:rsidR="00D00FAE">
        <w:rPr>
          <w:rFonts w:ascii="Times New Roman" w:eastAsia="Times New Roman" w:hAnsi="Times New Roman"/>
          <w:sz w:val="20"/>
          <w:szCs w:val="20"/>
          <w:lang w:eastAsia="pl-PL"/>
        </w:rPr>
        <w:t xml:space="preserve"> obsługi sekretariatu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a także w celu zatrudnienia (dotyczy osoby wybranej w konkursie) oraz w celach archiwalnych.</w:t>
      </w:r>
    </w:p>
    <w:p w14:paraId="39F2B258" w14:textId="77777777" w:rsidR="0020174E" w:rsidRPr="00D92F2A" w:rsidRDefault="0020174E" w:rsidP="0020174E">
      <w:pPr>
        <w:spacing w:after="0" w:line="5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EB0B83B" w14:textId="77777777" w:rsidR="0020174E" w:rsidRPr="00D92F2A" w:rsidRDefault="0020174E" w:rsidP="0020174E">
      <w:pPr>
        <w:spacing w:after="0" w:line="36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 xml:space="preserve">4. Podstawą prawną przetwarzania Pani /Pana danych osobowych jest: </w:t>
      </w:r>
    </w:p>
    <w:p w14:paraId="4C98763E" w14:textId="77777777" w:rsidR="0020174E" w:rsidRPr="00D92F2A" w:rsidRDefault="0020174E" w:rsidP="0020174E">
      <w:pPr>
        <w:spacing w:after="0" w:line="36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1) obowiązek prawny Administratora – art. 6 ust. 1 lit. c RODO – wynikający z przepisów:</w:t>
      </w:r>
    </w:p>
    <w:p w14:paraId="0FFCF4F4" w14:textId="004F92B7" w:rsidR="0020174E" w:rsidRPr="00D92F2A" w:rsidRDefault="0020174E" w:rsidP="0020174E">
      <w:pPr>
        <w:spacing w:after="0" w:line="36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-  ustawy z dnia 26 czerwca 1974 r. Kodeks pracy (Dz. U. z 2023 r. poz. 1465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ze zm.</w:t>
      </w: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),</w:t>
      </w:r>
    </w:p>
    <w:p w14:paraId="764DF29A" w14:textId="1E12BD86" w:rsidR="0020174E" w:rsidRPr="00D92F2A" w:rsidRDefault="0020174E" w:rsidP="0020174E">
      <w:pPr>
        <w:spacing w:after="0" w:line="36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- ustawy z dnia 21 listopada 2008 r. o pracownikach samorządowych (Dz. U. z 202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1135</w:t>
      </w: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),</w:t>
      </w:r>
    </w:p>
    <w:p w14:paraId="27610677" w14:textId="77777777" w:rsidR="0020174E" w:rsidRPr="00D92F2A" w:rsidRDefault="0020174E" w:rsidP="0020174E">
      <w:pPr>
        <w:spacing w:after="0" w:line="36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- ustawy z dnia 14 lipca 1983 r. o narodowym zasobie archiwalnym i archiwach (Dz. U. z 2020 r., poz. 164 ze zm.),</w:t>
      </w:r>
    </w:p>
    <w:p w14:paraId="5041DB45" w14:textId="77777777" w:rsidR="0020174E" w:rsidRPr="00D92F2A" w:rsidRDefault="0020174E" w:rsidP="0020174E">
      <w:pPr>
        <w:spacing w:after="0" w:line="36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 xml:space="preserve">2) art. 6 ust. 1 lit. b </w:t>
      </w:r>
      <w:bookmarkStart w:id="1" w:name="_Hlk160530002"/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 xml:space="preserve">ogólnego rozporządzenia o ochronie danych </w:t>
      </w:r>
      <w:bookmarkEnd w:id="1"/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– dotyczy kandydata, z którym zostanie podpisana umowa,</w:t>
      </w:r>
    </w:p>
    <w:p w14:paraId="0985D052" w14:textId="77777777" w:rsidR="0020174E" w:rsidRPr="00D92F2A" w:rsidRDefault="0020174E" w:rsidP="0020174E">
      <w:pPr>
        <w:spacing w:after="0" w:line="36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3) wyrażona przez Pani/Pana zgoda na przetwarzanie danych osobowych – art. 6 ust. 1 lit. a ogólnego rozporządzenia o ochronie danych – dotyczy podanych danych osobowych innych niż wymagane przepisami prawa przekazanych w dokumentach aplikacyjnych oraz art. 9 ust. 2 lit. a ogólnego rozporządzenia o ochronie danych – zgoda na przetwarzanie szczególnych kategorii danych osobowych</w:t>
      </w:r>
    </w:p>
    <w:p w14:paraId="6D957CA1" w14:textId="77777777" w:rsidR="0020174E" w:rsidRPr="00D92F2A" w:rsidRDefault="0020174E" w:rsidP="0020174E">
      <w:pPr>
        <w:spacing w:after="0" w:line="36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4. Kategoriami odbiorców Pani/Pana danych osobowych będą:</w:t>
      </w:r>
    </w:p>
    <w:p w14:paraId="1ADB1817" w14:textId="77777777" w:rsidR="0020174E" w:rsidRPr="00D92F2A" w:rsidRDefault="0020174E" w:rsidP="0020174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podmioty świadczące usługi  niszczenia dokumentów;</w:t>
      </w:r>
    </w:p>
    <w:p w14:paraId="6237D789" w14:textId="77777777" w:rsidR="0020174E" w:rsidRPr="00D92F2A" w:rsidRDefault="0020174E" w:rsidP="002017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35490EB" w14:textId="77777777" w:rsidR="0020174E" w:rsidRPr="00D92F2A" w:rsidRDefault="0020174E" w:rsidP="0020174E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organy uprawnione do otrzymania Pani /Pana danych osobowych na podstawie przepisów prawa (np. organy kontrolne);</w:t>
      </w:r>
    </w:p>
    <w:p w14:paraId="2E483B4C" w14:textId="77777777" w:rsidR="0020174E" w:rsidRPr="00D92F2A" w:rsidRDefault="0020174E" w:rsidP="0020174E">
      <w:pPr>
        <w:spacing w:after="0" w:line="91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417A7BB" w14:textId="77777777" w:rsidR="0020174E" w:rsidRPr="00D92F2A" w:rsidRDefault="0020174E" w:rsidP="0020174E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357" w:hanging="357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wnioskujący o udzielenie informacji publicznej lub o udzielenie informacji sektora publicznego w celu ponownego wykorzystania wyłącznie w zakresie i przedmiocie w jakim obowiązek udzielenia takiej informacji przewidują właściwe przepisy prawa;</w:t>
      </w:r>
    </w:p>
    <w:p w14:paraId="3A8A7199" w14:textId="77777777" w:rsidR="0020174E" w:rsidRPr="00D92F2A" w:rsidRDefault="0020174E" w:rsidP="0020174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C34CB0D" w14:textId="77777777" w:rsidR="0020174E" w:rsidRPr="00D92F2A" w:rsidRDefault="0020174E" w:rsidP="0020174E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357" w:hanging="357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hostingodawca Biuletynu Informacji Publicznej Urzędu Gminy w Piaskach</w:t>
      </w:r>
    </w:p>
    <w:p w14:paraId="405EB512" w14:textId="77777777" w:rsidR="0020174E" w:rsidRPr="00D92F2A" w:rsidRDefault="0020174E" w:rsidP="0020174E">
      <w:pPr>
        <w:spacing w:after="0" w:line="98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C555D6B" w14:textId="77777777" w:rsidR="0020174E" w:rsidRPr="00D92F2A" w:rsidRDefault="0020174E" w:rsidP="0020174E">
      <w:pPr>
        <w:spacing w:after="0" w:line="364" w:lineRule="auto"/>
        <w:ind w:right="2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Informacja o wyniku konkursu zawierająca m.in. imię i nazwisko oraz miejsce zamieszkania wybranego kandydata zostanie upowszechniona przez umieszczenie jej na tablicy informacyjnej w Urzędzie Gminy w Piaskach oraz opublikowanie w Biuletynie Informacji Publicznej Urzędu Gminy w Piaskach  przez okres co najmniej 3 miesięcy.</w:t>
      </w:r>
    </w:p>
    <w:p w14:paraId="41ED783C" w14:textId="77777777" w:rsidR="0020174E" w:rsidRPr="00D92F2A" w:rsidRDefault="0020174E" w:rsidP="0020174E">
      <w:pPr>
        <w:spacing w:after="0" w:line="364" w:lineRule="auto"/>
        <w:ind w:right="2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5. Pani/Pana dane osobowe będą przechowywane przez następujący okres:</w:t>
      </w:r>
    </w:p>
    <w:p w14:paraId="4E2A6FA3" w14:textId="77777777" w:rsidR="0020174E" w:rsidRPr="00D92F2A" w:rsidRDefault="0020174E" w:rsidP="0020174E">
      <w:pPr>
        <w:spacing w:after="0" w:line="91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D0991E3" w14:textId="77777777" w:rsidR="0020174E" w:rsidRPr="00D92F2A" w:rsidRDefault="0020174E" w:rsidP="0020174E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1) dokumenty aplikacyjne kandydata, który zostanie zatrudniony w wyniku konkursu zostaną dołączone do jego akt osobowych i będą przechowywane przez 10 lat, licząc od zakończenia stosunku pracy;</w:t>
      </w:r>
    </w:p>
    <w:p w14:paraId="032E8ADC" w14:textId="77777777" w:rsidR="0020174E" w:rsidRPr="00D92F2A" w:rsidRDefault="0020174E" w:rsidP="0020174E">
      <w:pPr>
        <w:spacing w:after="0" w:line="94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B91C1C9" w14:textId="77777777" w:rsidR="0020174E" w:rsidRPr="00D92F2A" w:rsidRDefault="0020174E" w:rsidP="0020174E">
      <w:pPr>
        <w:tabs>
          <w:tab w:val="left" w:pos="849"/>
        </w:tabs>
        <w:spacing w:after="0" w:line="357" w:lineRule="auto"/>
        <w:ind w:left="6" w:right="2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2) dokumenty aplikacje pięciu najlepszych kandydatów, będą przechowywane na stanowisku ds. organizacji i kadr przez okres 3 miesięcy, licząc od dnia nawiązania stosunku pracy z osobą wyłonioną w drodze naboru, a następnie komisyjnie niszczone,</w:t>
      </w:r>
    </w:p>
    <w:p w14:paraId="11C407C7" w14:textId="77777777" w:rsidR="0020174E" w:rsidRPr="00D92F2A" w:rsidRDefault="0020174E" w:rsidP="0020174E">
      <w:pPr>
        <w:tabs>
          <w:tab w:val="left" w:pos="849"/>
        </w:tabs>
        <w:spacing w:after="0" w:line="357" w:lineRule="auto"/>
        <w:ind w:left="6" w:right="2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3) dokumenty kandydatów niewyłonionych w drodze procedury konkursowej, będą przechowywane przez okres 7 dni, licząc od dnia podpisania umowy z nowozatrudnionym pracownikiem, a następnie komisyjnie niszczone,</w:t>
      </w:r>
    </w:p>
    <w:p w14:paraId="286B19E9" w14:textId="77777777" w:rsidR="0020174E" w:rsidRPr="00D92F2A" w:rsidRDefault="0020174E" w:rsidP="0020174E">
      <w:pPr>
        <w:tabs>
          <w:tab w:val="left" w:pos="849"/>
        </w:tabs>
        <w:spacing w:after="0" w:line="357" w:lineRule="auto"/>
        <w:ind w:left="6" w:right="2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 xml:space="preserve">4) kandydaci wymienieni w pkt 2 i 3 mogą w wyżej wymienionych terminach, nie dłużej niż do czasu zniszczenia dokumentów, osobiście odebrać swoje dokumenty rekrutacyjne za pokwitowaniem. </w:t>
      </w:r>
    </w:p>
    <w:p w14:paraId="2FCDD776" w14:textId="77777777" w:rsidR="0020174E" w:rsidRPr="00D92F2A" w:rsidRDefault="0020174E" w:rsidP="0020174E">
      <w:pPr>
        <w:tabs>
          <w:tab w:val="left" w:pos="849"/>
        </w:tabs>
        <w:spacing w:after="0" w:line="357" w:lineRule="auto"/>
        <w:ind w:left="6" w:right="2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5) dokumentację komisji konkursowej przechowuje się wieczyście zgodnie z jednolitym rzeczowym wykazem akt organów gminy i związków międzygminnych oraz urzędów obsługujących te organy i związki.</w:t>
      </w:r>
    </w:p>
    <w:p w14:paraId="06CF9F37" w14:textId="77777777" w:rsidR="0020174E" w:rsidRPr="00D92F2A" w:rsidRDefault="0020174E" w:rsidP="0020174E">
      <w:pPr>
        <w:tabs>
          <w:tab w:val="left" w:pos="750"/>
        </w:tabs>
        <w:spacing w:after="0" w:line="357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 xml:space="preserve">6. Posiada Pani/Pan w stosunku do danych osobowych, które Pani/Pana dotyczą prawo do żądania od Administratora dostępu do danych osobowych i ich sprostowania, prawo do ograniczenia przetwarzania danych osobowych oraz prawo do ich  usunięcia. W zakresie, w którym podstawą przetwarzania danych jest Pani/Pana zgoda, ma Pani/Pan prawo do jej cofnięcia w dowolnym momencie. Nie dotyczy to danych przetwarzanych w zakresie dokumentacji z posiedzeń Komisji Konkursowej, do której prowadzenia Administrator obowiązany jest na podstawie przepisów prawa. Skorzystanie z prawa do cofnięcia zgody nie ma wpływu na przetwarzanie, które miało miejsce do momentu wycofania zgody. </w:t>
      </w:r>
    </w:p>
    <w:p w14:paraId="661BB02F" w14:textId="77777777" w:rsidR="0020174E" w:rsidRPr="00D92F2A" w:rsidRDefault="0020174E" w:rsidP="0020174E">
      <w:pPr>
        <w:spacing w:after="0" w:line="13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F42E58C" w14:textId="77777777" w:rsidR="0020174E" w:rsidRPr="00D92F2A" w:rsidRDefault="0020174E" w:rsidP="0020174E">
      <w:pPr>
        <w:tabs>
          <w:tab w:val="left" w:pos="640"/>
        </w:tabs>
        <w:spacing w:after="0" w:line="36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7. Ma Pani/Pan prawo wniesienia skargi do organu nadzorczego - Prezesa Urzędu Ochrony Danych Osobowych, gdy uzna Pani/Pan, iż przetwarzanie danych osobowych Pani/Pana dotyczących narusza przepisy ogólnego rozporządzenia o ochronie danych.</w:t>
      </w:r>
    </w:p>
    <w:p w14:paraId="546D09F8" w14:textId="77777777" w:rsidR="0020174E" w:rsidRPr="00D92F2A" w:rsidRDefault="0020174E" w:rsidP="0020174E">
      <w:pPr>
        <w:tabs>
          <w:tab w:val="left" w:pos="640"/>
        </w:tabs>
        <w:spacing w:after="0" w:line="36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 xml:space="preserve">8. W zakresie określonym przez ww. regulacje prawne będące podstawą przetwarzania Pani/Pana danych osobowych podanie przez Panią/Pana danych osobowych jest wymogiem ustawowym (a także warunkiem zawarcia umowy, w przypadku kandydata, który zostanie wybrany w konkursie). Jest Pani/Pan zobowiązana/y do ich podania. Konsekwencją niepodania danych osobowych jest odrzucenie oferty aplikacyjnej. W zakresie w jakim, dane osobowe przetwarzane są na podstawie Pani/Pana zgody podanie danych osobowych jest dobrowolne. </w:t>
      </w:r>
    </w:p>
    <w:p w14:paraId="76244E53" w14:textId="77777777" w:rsidR="0020174E" w:rsidRPr="00D92F2A" w:rsidRDefault="0020174E" w:rsidP="0020174E">
      <w:pPr>
        <w:spacing w:after="0" w:line="1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9DDC12F" w14:textId="77777777" w:rsidR="0020174E" w:rsidRPr="00D92F2A" w:rsidRDefault="0020174E" w:rsidP="0020174E">
      <w:pPr>
        <w:tabs>
          <w:tab w:val="left" w:pos="640"/>
        </w:tabs>
        <w:spacing w:after="0" w:line="0" w:lineRule="atLeast"/>
        <w:ind w:left="6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B490BCD" w14:textId="77777777" w:rsidR="0020174E" w:rsidRPr="00D92F2A" w:rsidRDefault="0020174E" w:rsidP="0020174E">
      <w:pPr>
        <w:spacing w:after="0" w:line="240" w:lineRule="auto"/>
        <w:rPr>
          <w:rFonts w:cs="Arial"/>
          <w:sz w:val="20"/>
          <w:szCs w:val="20"/>
          <w:lang w:eastAsia="pl-PL"/>
        </w:rPr>
      </w:pPr>
    </w:p>
    <w:p w14:paraId="3C56AE9C" w14:textId="77777777" w:rsidR="0020174E" w:rsidRPr="00D92F2A" w:rsidRDefault="0020174E" w:rsidP="0020174E">
      <w:pPr>
        <w:spacing w:after="0" w:line="240" w:lineRule="auto"/>
        <w:rPr>
          <w:rFonts w:cs="Arial"/>
          <w:sz w:val="20"/>
          <w:szCs w:val="20"/>
          <w:lang w:eastAsia="pl-PL"/>
        </w:rPr>
      </w:pPr>
    </w:p>
    <w:p w14:paraId="64756951" w14:textId="77777777" w:rsidR="0020174E" w:rsidRPr="00D92F2A" w:rsidRDefault="0020174E" w:rsidP="0020174E">
      <w:pPr>
        <w:spacing w:after="0" w:line="240" w:lineRule="auto"/>
        <w:rPr>
          <w:rFonts w:cs="Arial"/>
          <w:sz w:val="20"/>
          <w:szCs w:val="20"/>
          <w:lang w:eastAsia="pl-PL"/>
        </w:rPr>
      </w:pPr>
    </w:p>
    <w:p w14:paraId="07562FAE" w14:textId="77777777" w:rsidR="0020174E" w:rsidRPr="00D92F2A" w:rsidRDefault="0020174E" w:rsidP="0020174E">
      <w:pPr>
        <w:spacing w:after="0" w:line="240" w:lineRule="auto"/>
        <w:rPr>
          <w:rFonts w:cs="Arial"/>
          <w:sz w:val="20"/>
          <w:szCs w:val="20"/>
          <w:lang w:eastAsia="pl-PL"/>
        </w:rPr>
      </w:pPr>
    </w:p>
    <w:p w14:paraId="106FE53B" w14:textId="77777777" w:rsidR="0020174E" w:rsidRPr="00D92F2A" w:rsidRDefault="0020174E" w:rsidP="0020174E">
      <w:pPr>
        <w:spacing w:after="0" w:line="240" w:lineRule="auto"/>
        <w:rPr>
          <w:rFonts w:cs="Arial"/>
          <w:sz w:val="20"/>
          <w:szCs w:val="20"/>
          <w:lang w:eastAsia="pl-PL"/>
        </w:rPr>
      </w:pPr>
    </w:p>
    <w:p w14:paraId="2FB9B2B2" w14:textId="77777777" w:rsidR="0020174E" w:rsidRPr="00103A45" w:rsidRDefault="0020174E" w:rsidP="0020174E">
      <w:pPr>
        <w:spacing w:after="160" w:line="259" w:lineRule="auto"/>
        <w:ind w:left="4956" w:firstLine="708"/>
        <w:rPr>
          <w:rFonts w:ascii="Times New Roman" w:hAnsi="Times New Roman"/>
          <w:i/>
          <w:iCs/>
        </w:rPr>
      </w:pPr>
    </w:p>
    <w:p w14:paraId="02091B3A" w14:textId="77777777" w:rsidR="0020174E" w:rsidRPr="0052256B" w:rsidRDefault="0020174E" w:rsidP="0020174E">
      <w:pPr>
        <w:ind w:left="2302" w:right="2304"/>
        <w:contextualSpacing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14:paraId="32663B44" w14:textId="77777777" w:rsidR="0020174E" w:rsidRDefault="0020174E" w:rsidP="0020174E"/>
    <w:p w14:paraId="16FC6637" w14:textId="77777777" w:rsidR="0020174E" w:rsidRDefault="0020174E" w:rsidP="0020174E"/>
    <w:p w14:paraId="3C5E83D7" w14:textId="77777777" w:rsidR="00651F01" w:rsidRDefault="00651F01"/>
    <w:sectPr w:rsidR="00651F01" w:rsidSect="00201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662C0"/>
    <w:multiLevelType w:val="hybridMultilevel"/>
    <w:tmpl w:val="D29A16D4"/>
    <w:lvl w:ilvl="0" w:tplc="138A0CF8">
      <w:start w:val="1"/>
      <w:numFmt w:val="decimal"/>
      <w:lvlText w:val="%1)"/>
      <w:lvlJc w:val="left"/>
      <w:pPr>
        <w:ind w:left="1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80" w:hanging="360"/>
      </w:pPr>
    </w:lvl>
    <w:lvl w:ilvl="2" w:tplc="0415001B">
      <w:start w:val="1"/>
      <w:numFmt w:val="lowerRoman"/>
      <w:lvlText w:val="%3."/>
      <w:lvlJc w:val="right"/>
      <w:pPr>
        <w:ind w:left="2800" w:hanging="180"/>
      </w:pPr>
    </w:lvl>
    <w:lvl w:ilvl="3" w:tplc="0415000F">
      <w:start w:val="1"/>
      <w:numFmt w:val="decimal"/>
      <w:lvlText w:val="%4."/>
      <w:lvlJc w:val="left"/>
      <w:pPr>
        <w:ind w:left="3520" w:hanging="360"/>
      </w:pPr>
    </w:lvl>
    <w:lvl w:ilvl="4" w:tplc="04150019">
      <w:start w:val="1"/>
      <w:numFmt w:val="lowerLetter"/>
      <w:lvlText w:val="%5."/>
      <w:lvlJc w:val="left"/>
      <w:pPr>
        <w:ind w:left="4240" w:hanging="360"/>
      </w:pPr>
    </w:lvl>
    <w:lvl w:ilvl="5" w:tplc="0415001B">
      <w:start w:val="1"/>
      <w:numFmt w:val="lowerRoman"/>
      <w:lvlText w:val="%6."/>
      <w:lvlJc w:val="right"/>
      <w:pPr>
        <w:ind w:left="4960" w:hanging="180"/>
      </w:pPr>
    </w:lvl>
    <w:lvl w:ilvl="6" w:tplc="0415000F">
      <w:start w:val="1"/>
      <w:numFmt w:val="decimal"/>
      <w:lvlText w:val="%7."/>
      <w:lvlJc w:val="left"/>
      <w:pPr>
        <w:ind w:left="5680" w:hanging="360"/>
      </w:pPr>
    </w:lvl>
    <w:lvl w:ilvl="7" w:tplc="04150019">
      <w:start w:val="1"/>
      <w:numFmt w:val="lowerLetter"/>
      <w:lvlText w:val="%8."/>
      <w:lvlJc w:val="left"/>
      <w:pPr>
        <w:ind w:left="6400" w:hanging="360"/>
      </w:pPr>
    </w:lvl>
    <w:lvl w:ilvl="8" w:tplc="0415001B">
      <w:start w:val="1"/>
      <w:numFmt w:val="lowerRoman"/>
      <w:lvlText w:val="%9."/>
      <w:lvlJc w:val="right"/>
      <w:pPr>
        <w:ind w:left="7120" w:hanging="180"/>
      </w:pPr>
    </w:lvl>
  </w:abstractNum>
  <w:num w:numId="1" w16cid:durableId="508757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4E"/>
    <w:rsid w:val="0020174E"/>
    <w:rsid w:val="00651F01"/>
    <w:rsid w:val="00BC4B4D"/>
    <w:rsid w:val="00C53832"/>
    <w:rsid w:val="00D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E3DA"/>
  <w15:chartTrackingRefBased/>
  <w15:docId w15:val="{81BEDB84-0937-4FAE-B258-530AAF43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74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803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2</cp:revision>
  <dcterms:created xsi:type="dcterms:W3CDTF">2024-08-12T08:48:00Z</dcterms:created>
  <dcterms:modified xsi:type="dcterms:W3CDTF">2024-09-12T06:24:00Z</dcterms:modified>
</cp:coreProperties>
</file>